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1" w:rsidRPr="00AA2FF1" w:rsidRDefault="005154F6" w:rsidP="00AA2FF1">
      <w:pPr>
        <w:jc w:val="center"/>
        <w:rPr>
          <w:b/>
          <w:sz w:val="28"/>
          <w:szCs w:val="28"/>
          <w:u w:val="single"/>
        </w:rPr>
      </w:pPr>
      <w:r w:rsidRPr="00AA2FF1">
        <w:rPr>
          <w:b/>
          <w:sz w:val="28"/>
          <w:szCs w:val="28"/>
          <w:u w:val="single"/>
        </w:rPr>
        <w:t xml:space="preserve">KRYTERIA SUKCESU </w:t>
      </w:r>
      <w:r w:rsidR="00AA2FF1" w:rsidRPr="00AA2FF1">
        <w:rPr>
          <w:b/>
          <w:sz w:val="28"/>
          <w:szCs w:val="28"/>
          <w:u w:val="single"/>
        </w:rPr>
        <w:t>DLA  D</w:t>
      </w:r>
      <w:r w:rsidR="00AA2FF1">
        <w:rPr>
          <w:b/>
          <w:sz w:val="28"/>
          <w:szCs w:val="28"/>
          <w:u w:val="single"/>
        </w:rPr>
        <w:t xml:space="preserve">ZIECI </w:t>
      </w:r>
      <w:r w:rsidR="00AA2FF1" w:rsidRPr="00AA2FF1">
        <w:rPr>
          <w:b/>
          <w:sz w:val="28"/>
          <w:szCs w:val="28"/>
          <w:u w:val="single"/>
        </w:rPr>
        <w:t xml:space="preserve"> 6-letnich</w:t>
      </w:r>
    </w:p>
    <w:p w:rsidR="005154F6" w:rsidRPr="00AA2FF1" w:rsidRDefault="00AA2FF1" w:rsidP="00AA2FF1">
      <w:pPr>
        <w:jc w:val="center"/>
      </w:pPr>
      <w:r w:rsidRPr="00AA2FF1">
        <w:t xml:space="preserve">opracowane w oparciu o Podstawę Programową Wychowania Przedszkolnego (Dz. U. z dnia 17 lutego 2017r, poz. 356) oraz o program edukacji przedszkolnej wspomagający rozwój dzieci 2020 wyd. MAC </w:t>
      </w:r>
      <w:r w:rsidR="005154F6" w:rsidRPr="00AA2FF1">
        <w:t xml:space="preserve"> </w:t>
      </w:r>
      <w:r w:rsidR="00E22D71">
        <w:t>,</w:t>
      </w:r>
      <w:bookmarkStart w:id="0" w:name="_GoBack"/>
      <w:bookmarkEnd w:id="0"/>
      <w:r w:rsidR="005154F6" w:rsidRPr="00AA2FF1">
        <w:t>autorstwa</w:t>
      </w:r>
      <w:r w:rsidRPr="00AA2FF1">
        <w:t xml:space="preserve"> </w:t>
      </w:r>
      <w:r w:rsidR="005154F6" w:rsidRPr="00AA2FF1">
        <w:t xml:space="preserve">Wiesławy Żaby-Żabińskiej, Wioletty Majewskiej, Renaty </w:t>
      </w:r>
      <w:proofErr w:type="spellStart"/>
      <w:r w:rsidR="005154F6" w:rsidRPr="00AA2FF1">
        <w:t>Paździo</w:t>
      </w:r>
      <w:proofErr w:type="spellEnd"/>
    </w:p>
    <w:p w:rsidR="005154F6" w:rsidRDefault="00AA2FF1" w:rsidP="005154F6">
      <w:pPr>
        <w:jc w:val="center"/>
        <w:rPr>
          <w:b/>
          <w:u w:val="single"/>
        </w:rPr>
      </w:pPr>
      <w:r>
        <w:rPr>
          <w:b/>
          <w:u w:val="single"/>
        </w:rPr>
        <w:t>rok 2020/2021</w:t>
      </w:r>
    </w:p>
    <w:p w:rsidR="00AA2FF1" w:rsidRDefault="00AA2FF1" w:rsidP="005154F6">
      <w:pPr>
        <w:jc w:val="center"/>
        <w:rPr>
          <w:b/>
          <w:u w:val="single"/>
        </w:rPr>
      </w:pPr>
    </w:p>
    <w:p w:rsidR="005154F6" w:rsidRPr="005154F6" w:rsidRDefault="005154F6" w:rsidP="005154F6">
      <w:pPr>
        <w:jc w:val="center"/>
        <w:rPr>
          <w:b/>
          <w:u w:val="single"/>
        </w:rPr>
      </w:pPr>
      <w:r w:rsidRPr="005154F6">
        <w:rPr>
          <w:b/>
          <w:u w:val="single"/>
        </w:rPr>
        <w:t>KRYTETIA SUKCESU</w:t>
      </w:r>
    </w:p>
    <w:p w:rsidR="00623085" w:rsidRPr="00AA2FF1" w:rsidRDefault="005154F6" w:rsidP="00AA2FF1">
      <w:pPr>
        <w:jc w:val="center"/>
        <w:rPr>
          <w:b/>
          <w:u w:val="single"/>
        </w:rPr>
      </w:pPr>
      <w:r w:rsidRPr="005154F6">
        <w:rPr>
          <w:b/>
          <w:u w:val="single"/>
        </w:rPr>
        <w:t>w obszarze rozw</w:t>
      </w:r>
      <w:r>
        <w:rPr>
          <w:b/>
          <w:u w:val="single"/>
        </w:rPr>
        <w:t>oju fizycznego</w:t>
      </w:r>
    </w:p>
    <w:p w:rsidR="00623085" w:rsidRPr="005154F6" w:rsidRDefault="00623085" w:rsidP="00623085">
      <w:pPr>
        <w:rPr>
          <w:b/>
        </w:rPr>
      </w:pPr>
      <w:r w:rsidRPr="005154F6">
        <w:rPr>
          <w:b/>
        </w:rPr>
        <w:t>a) W ramach aktywności społecznej (numery kompetencji: 1, 5):</w:t>
      </w:r>
    </w:p>
    <w:p w:rsidR="005154F6" w:rsidRDefault="00623085" w:rsidP="005154F6">
      <w:pPr>
        <w:pStyle w:val="Bezodstpw"/>
      </w:pPr>
      <w:r>
        <w:t>•</w:t>
      </w:r>
      <w:r>
        <w:tab/>
        <w:t xml:space="preserve"> Przejawia samodzielność w czynnościach samoobsługowych i organizowaniu swobodnej </w:t>
      </w:r>
    </w:p>
    <w:p w:rsidR="00623085" w:rsidRDefault="005154F6" w:rsidP="005154F6">
      <w:pPr>
        <w:pStyle w:val="Bezodstpw"/>
      </w:pPr>
      <w:r>
        <w:t xml:space="preserve">               </w:t>
      </w:r>
      <w:r w:rsidR="00623085">
        <w:t>działalności – stosownie do swoich możliwości</w:t>
      </w:r>
      <w:r>
        <w:t xml:space="preserve"> </w:t>
      </w:r>
      <w:r w:rsidR="00623085">
        <w:t>rozwojowych.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Określa odrębność innych względem siebie (cechy fizyczne).</w:t>
      </w:r>
    </w:p>
    <w:p w:rsidR="005154F6" w:rsidRDefault="005154F6" w:rsidP="005154F6">
      <w:pPr>
        <w:pStyle w:val="Bezodstpw"/>
      </w:pPr>
    </w:p>
    <w:p w:rsidR="00623085" w:rsidRPr="005154F6" w:rsidRDefault="00623085" w:rsidP="00623085">
      <w:pPr>
        <w:rPr>
          <w:b/>
        </w:rPr>
      </w:pPr>
      <w:r w:rsidRPr="005154F6">
        <w:rPr>
          <w:b/>
        </w:rPr>
        <w:t>b) W ramach aktywności językowej (numery kompetencji: 1, 5):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Jest zainteresowane pisaniem.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Dysponuje sprawnościami niezbędnymi do nauki pisania.</w:t>
      </w:r>
    </w:p>
    <w:p w:rsidR="005154F6" w:rsidRDefault="005154F6" w:rsidP="005154F6">
      <w:pPr>
        <w:pStyle w:val="Bezodstpw"/>
      </w:pPr>
    </w:p>
    <w:p w:rsidR="00623085" w:rsidRPr="005154F6" w:rsidRDefault="00623085" w:rsidP="005154F6">
      <w:pPr>
        <w:pStyle w:val="Bezodstpw"/>
        <w:rPr>
          <w:b/>
        </w:rPr>
      </w:pPr>
      <w:r w:rsidRPr="005154F6">
        <w:rPr>
          <w:b/>
        </w:rPr>
        <w:t>c) W ramach aktywności artystycznej (numery kompetencji: 3, 5, 8):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Uczestniczy w zabawach muzyczno-ruchowych.</w:t>
      </w:r>
    </w:p>
    <w:p w:rsidR="005154F6" w:rsidRDefault="00623085" w:rsidP="005154F6">
      <w:pPr>
        <w:pStyle w:val="Bezodstpw"/>
      </w:pPr>
      <w:r>
        <w:t>•</w:t>
      </w:r>
      <w:r>
        <w:tab/>
        <w:t xml:space="preserve"> Chętnie podejmuje działalność plastyczno-konstrukcyjną, w której przejawia swoje </w:t>
      </w:r>
    </w:p>
    <w:p w:rsidR="00623085" w:rsidRDefault="005154F6" w:rsidP="005154F6">
      <w:pPr>
        <w:pStyle w:val="Bezodstpw"/>
      </w:pPr>
      <w:r>
        <w:t xml:space="preserve">                </w:t>
      </w:r>
      <w:r w:rsidR="00623085">
        <w:t>upodobania.</w:t>
      </w:r>
    </w:p>
    <w:p w:rsidR="005154F6" w:rsidRDefault="00623085" w:rsidP="005154F6">
      <w:pPr>
        <w:pStyle w:val="Bezodstpw"/>
      </w:pPr>
      <w:r>
        <w:t>•</w:t>
      </w:r>
      <w:r>
        <w:tab/>
        <w:t xml:space="preserve"> Podejmuje działania niestandardowe dla osiągnięcia zamierzonych celów w działalności </w:t>
      </w:r>
    </w:p>
    <w:p w:rsidR="00623085" w:rsidRDefault="005154F6" w:rsidP="005154F6">
      <w:pPr>
        <w:pStyle w:val="Bezodstpw"/>
      </w:pPr>
      <w:r>
        <w:t xml:space="preserve">                </w:t>
      </w:r>
      <w:r w:rsidR="00623085">
        <w:t>plastyczno-konstrukcyjnej.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Chętnie uczestniczy w zabawach konstrukcyjno-technicznych.</w:t>
      </w:r>
    </w:p>
    <w:p w:rsidR="005154F6" w:rsidRDefault="005154F6" w:rsidP="005154F6">
      <w:pPr>
        <w:pStyle w:val="Bezodstpw"/>
      </w:pPr>
    </w:p>
    <w:p w:rsidR="00623085" w:rsidRPr="005154F6" w:rsidRDefault="00623085" w:rsidP="005154F6">
      <w:pPr>
        <w:pStyle w:val="Bezodstpw"/>
        <w:rPr>
          <w:b/>
        </w:rPr>
      </w:pPr>
      <w:r w:rsidRPr="005154F6">
        <w:rPr>
          <w:b/>
        </w:rPr>
        <w:t>d) W ramach aktywności ruchowej i zdrowotnej (numery kompetencji: 1, 3, 5, 6):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Chętnie uczestniczy w zabawach, grach i zajęciach ruchowych.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Zna nazwy części ciała (także niektórych organów wewnętrznych), wskazuje je.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Wymienia różnice w wyglądzie człowieka, zmieniającym się wraz z wiekiem.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Rozumie potrzebę ruchu dla prawidłowego funkcjonowania organizmu.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Przestrzega zasad obowiązujących w zabawach i grach ruchowych.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Jest sprawne ruchowo.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Przejawia twórczą inicjatywę w zabawach ruchowych.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Rozumie zasady sportowej rywalizacji.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Sygnalizuje potrzebę odpoczynku, kiedy jest zmęczone.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Zna zasady dbałości o zdrowie, przestrzega ich.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Rozumie potrzebę dbałości o bezpieczne, sprzyjające zdrowiu otoczenie.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Zna zasady bezpieczeństwa, przestrzega ich.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Wie, co może zagrażać zdrowiu i życiu człowieka.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Określa swoje samopoczucie.</w:t>
      </w:r>
    </w:p>
    <w:p w:rsidR="005154F6" w:rsidRDefault="00623085" w:rsidP="00AA2FF1">
      <w:pPr>
        <w:pStyle w:val="Bezodstpw"/>
      </w:pPr>
      <w:r>
        <w:t>•</w:t>
      </w:r>
      <w:r>
        <w:tab/>
        <w:t xml:space="preserve"> Jest wrażliwe na problemy osób niepełnosprawnych fizycznie, chorych i cierpiących.</w:t>
      </w:r>
    </w:p>
    <w:p w:rsidR="00AA2FF1" w:rsidRDefault="00AA2FF1" w:rsidP="00AA2FF1">
      <w:pPr>
        <w:pStyle w:val="Bezodstpw"/>
      </w:pPr>
    </w:p>
    <w:p w:rsidR="00AA2FF1" w:rsidRPr="00AA2FF1" w:rsidRDefault="00AA2FF1" w:rsidP="00AA2FF1">
      <w:pPr>
        <w:pStyle w:val="Bezodstpw"/>
      </w:pPr>
    </w:p>
    <w:p w:rsidR="005154F6" w:rsidRPr="005154F6" w:rsidRDefault="005154F6" w:rsidP="005154F6">
      <w:pPr>
        <w:jc w:val="center"/>
        <w:rPr>
          <w:b/>
          <w:u w:val="single"/>
        </w:rPr>
      </w:pPr>
      <w:r w:rsidRPr="005154F6">
        <w:rPr>
          <w:b/>
          <w:u w:val="single"/>
        </w:rPr>
        <w:t>KRYTETIA SUKCESU</w:t>
      </w:r>
    </w:p>
    <w:p w:rsidR="00623085" w:rsidRPr="005154F6" w:rsidRDefault="00623085" w:rsidP="005154F6">
      <w:pPr>
        <w:jc w:val="center"/>
        <w:rPr>
          <w:b/>
          <w:u w:val="single"/>
        </w:rPr>
      </w:pPr>
      <w:r w:rsidRPr="005154F6">
        <w:rPr>
          <w:b/>
          <w:u w:val="single"/>
        </w:rPr>
        <w:lastRenderedPageBreak/>
        <w:t>w obszarze rozwoju emocjonalnego</w:t>
      </w:r>
    </w:p>
    <w:p w:rsidR="00623085" w:rsidRPr="005154F6" w:rsidRDefault="00623085" w:rsidP="005154F6">
      <w:pPr>
        <w:pStyle w:val="Bezodstpw"/>
        <w:rPr>
          <w:b/>
        </w:rPr>
      </w:pPr>
      <w:r w:rsidRPr="005154F6">
        <w:rPr>
          <w:b/>
        </w:rPr>
        <w:t>a) W ramach aktywności społecznej (numery kompetencji: 1, 3, 5, 6, 7, 8):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Nazywa swoje emocje.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Umiejętnie pokonuje trudności, radzi sobie z porażkami i ze stresem.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Dostrzega korzyści emocjonalne płynące z kontaktu ze środowiskiem przyrodniczym.</w:t>
      </w:r>
    </w:p>
    <w:p w:rsidR="005154F6" w:rsidRPr="005154F6" w:rsidRDefault="005154F6" w:rsidP="005154F6">
      <w:pPr>
        <w:jc w:val="center"/>
        <w:rPr>
          <w:b/>
        </w:rPr>
      </w:pPr>
    </w:p>
    <w:p w:rsidR="005154F6" w:rsidRPr="005154F6" w:rsidRDefault="005154F6" w:rsidP="005154F6">
      <w:pPr>
        <w:jc w:val="center"/>
        <w:rPr>
          <w:b/>
          <w:u w:val="single"/>
        </w:rPr>
      </w:pPr>
      <w:r w:rsidRPr="005154F6">
        <w:rPr>
          <w:b/>
          <w:u w:val="single"/>
        </w:rPr>
        <w:t>KRYTETIA SUKCESU</w:t>
      </w:r>
    </w:p>
    <w:p w:rsidR="00623085" w:rsidRPr="00623085" w:rsidRDefault="00623085" w:rsidP="005154F6">
      <w:pPr>
        <w:jc w:val="center"/>
        <w:rPr>
          <w:b/>
        </w:rPr>
      </w:pPr>
      <w:r w:rsidRPr="00623085">
        <w:rPr>
          <w:b/>
        </w:rPr>
        <w:t>w obszarze rozwoju społecznego</w:t>
      </w:r>
    </w:p>
    <w:p w:rsidR="00623085" w:rsidRDefault="00623085" w:rsidP="005154F6">
      <w:pPr>
        <w:pStyle w:val="Bezodstpw"/>
      </w:pPr>
      <w:r>
        <w:t>a) W ramach aktywności społecznej (numery kompetencji: 1, 3, 5, 6, 7):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Podaje swoje dane osobowe.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Swobodnie wypowiada się na temat swojej rodziny.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Zna zakres swoich obowiązków w domu rodzinnym.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Wykazuje inicjatywę w działaniu.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Uzasadnia swoje postępowanie.</w:t>
      </w:r>
    </w:p>
    <w:p w:rsidR="005154F6" w:rsidRDefault="00623085" w:rsidP="005154F6">
      <w:pPr>
        <w:pStyle w:val="Bezodstpw"/>
      </w:pPr>
      <w:r>
        <w:t>•</w:t>
      </w:r>
      <w:r>
        <w:tab/>
        <w:t xml:space="preserve"> Określa wartości na zasadzie przeciwieństw np. dobro – zło, piękno – brzydota, próbuje </w:t>
      </w:r>
    </w:p>
    <w:p w:rsidR="00623085" w:rsidRDefault="005154F6" w:rsidP="005154F6">
      <w:pPr>
        <w:pStyle w:val="Bezodstpw"/>
      </w:pPr>
      <w:r>
        <w:t xml:space="preserve">               </w:t>
      </w:r>
      <w:r w:rsidR="00623085">
        <w:t>uzasadnić swoje odczucia.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Zna zasady ustalone w przedszkolu, stara się ich przestrzegać.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Swobodnie porozumiewa się z dorosłymi osobami i rówieśnikami.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Jest zdolne do kompromisów.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Akceptuje potrzeby dzieci o zróżnicowanych potrzebach fizycznych i intelektualnych.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Chętnie podejmuje działania zbiorowe, czuje się współodpowiedzialne za uzyskany wynik.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Pełni swoją rolę, jako dziecko, w życiu społecznym.</w:t>
      </w:r>
    </w:p>
    <w:p w:rsidR="00623085" w:rsidRDefault="00623085" w:rsidP="005154F6">
      <w:pPr>
        <w:pStyle w:val="Bezodstpw"/>
      </w:pPr>
      <w:r>
        <w:t>•</w:t>
      </w:r>
      <w:r>
        <w:tab/>
        <w:t xml:space="preserve"> Wymienia i określa elementy zdrowego trybu życia.</w:t>
      </w:r>
    </w:p>
    <w:p w:rsidR="00623085" w:rsidRDefault="00623085" w:rsidP="00623085">
      <w:pPr>
        <w:jc w:val="center"/>
        <w:rPr>
          <w:b/>
        </w:rPr>
      </w:pPr>
    </w:p>
    <w:p w:rsidR="00623085" w:rsidRPr="005154F6" w:rsidRDefault="00623085" w:rsidP="00623085">
      <w:pPr>
        <w:jc w:val="center"/>
        <w:rPr>
          <w:b/>
          <w:u w:val="single"/>
        </w:rPr>
      </w:pPr>
      <w:r w:rsidRPr="005154F6">
        <w:rPr>
          <w:b/>
          <w:u w:val="single"/>
        </w:rPr>
        <w:t>KRYTETIA SUKCESU</w:t>
      </w:r>
    </w:p>
    <w:p w:rsidR="00623085" w:rsidRPr="005154F6" w:rsidRDefault="00623085" w:rsidP="00623085">
      <w:pPr>
        <w:jc w:val="center"/>
        <w:rPr>
          <w:b/>
          <w:u w:val="single"/>
        </w:rPr>
      </w:pPr>
      <w:r w:rsidRPr="005154F6">
        <w:rPr>
          <w:b/>
          <w:u w:val="single"/>
        </w:rPr>
        <w:t>w obszarze rozwoju poznawczego</w:t>
      </w:r>
    </w:p>
    <w:p w:rsidR="00623085" w:rsidRPr="005154F6" w:rsidRDefault="00623085" w:rsidP="00623085">
      <w:pPr>
        <w:rPr>
          <w:b/>
        </w:rPr>
      </w:pPr>
      <w:r w:rsidRPr="005154F6">
        <w:rPr>
          <w:b/>
        </w:rPr>
        <w:t>a) W ramach aktywności społecznej (numery kompetencji: 1, 2, 6, 7):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Wykazuje zainteresowanie wiedzą o miejscu zamieszkania, Polsce, Unii Europejskiej, świecie </w:t>
      </w:r>
    </w:p>
    <w:p w:rsidR="00623085" w:rsidRDefault="00623085" w:rsidP="00623085">
      <w:pPr>
        <w:pStyle w:val="Bezodstpw"/>
      </w:pPr>
      <w:r>
        <w:t xml:space="preserve">                i wszechświecie.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Ma poczucie bycia członkiem wspólnoty narodowej i etnicznej.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Dąży do organizowania i przekształcania rzeczywistości społeczno-kulturowej według </w:t>
      </w:r>
    </w:p>
    <w:p w:rsidR="00623085" w:rsidRDefault="00623085" w:rsidP="00623085">
      <w:pPr>
        <w:pStyle w:val="Bezodstpw"/>
      </w:pPr>
      <w:r>
        <w:t xml:space="preserve">               własnych pomysłów.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Wykazuje się postawą pracy i motywacji do działania.</w:t>
      </w:r>
    </w:p>
    <w:p w:rsidR="00623085" w:rsidRDefault="00623085" w:rsidP="00623085">
      <w:pPr>
        <w:pStyle w:val="Bezodstpw"/>
      </w:pPr>
    </w:p>
    <w:p w:rsidR="00623085" w:rsidRPr="00623085" w:rsidRDefault="00623085" w:rsidP="00623085">
      <w:pPr>
        <w:rPr>
          <w:b/>
        </w:rPr>
      </w:pPr>
      <w:r w:rsidRPr="00623085">
        <w:rPr>
          <w:b/>
        </w:rPr>
        <w:t>b) W ramach aktywności językowej (numery kompetencji: 1, 2, 3, 4, 5, 6, 8):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Przejawia wrażliwość słuchową.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Uważnie słucha rozmówcy.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Prawidłowo artykułuje głoski.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Swobodnie posługuje się mową dla wyrażania swoich myśli, potrzeb, stanów emocjonalnych </w:t>
      </w:r>
    </w:p>
    <w:p w:rsidR="00623085" w:rsidRDefault="00623085" w:rsidP="00623085">
      <w:pPr>
        <w:pStyle w:val="Bezodstpw"/>
      </w:pPr>
      <w:r>
        <w:t xml:space="preserve">               w codziennych sytuacjach.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Formułuje zdania poprawne pod względem gramatycznym.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W toku komunikowania się z innymi stosuje pozawerbalne środki wyrazu.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Mówiąc, przejawia postawę twórczą (swoista intonacja, wykonanie, interpretacja).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Chętnie korzysta z książek dla dzieci.</w:t>
      </w:r>
    </w:p>
    <w:p w:rsidR="00623085" w:rsidRDefault="00623085" w:rsidP="00623085">
      <w:pPr>
        <w:pStyle w:val="Bezodstpw"/>
      </w:pPr>
      <w:r>
        <w:lastRenderedPageBreak/>
        <w:t>•</w:t>
      </w:r>
      <w:r>
        <w:tab/>
        <w:t xml:space="preserve"> Zna nazwiska wybranych autorów i tytuły wybranych pozycji klasycznej literatury dziecięcej.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Recytuje z pamięci wiersze lub ich fragmenty.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Przejawia wrażliwość wzrokową.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Ma rozwinięty słuch fonematyczny.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Rozumie znaczenie znaków i symboli graficznych.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Potrafi czytać globalnie wyrazy.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Rozumie istotę pisania i czytania jako nośnika informacji (międzyludzkiej komunikacji </w:t>
      </w:r>
    </w:p>
    <w:p w:rsidR="00623085" w:rsidRDefault="00623085" w:rsidP="00623085">
      <w:pPr>
        <w:pStyle w:val="Bezodstpw"/>
      </w:pPr>
      <w:r>
        <w:t xml:space="preserve">               językowej).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Aktywnie uczestniczy w zabawach i zajęciach z elementami posługiwania się językiem obcym </w:t>
      </w:r>
    </w:p>
    <w:p w:rsidR="00623085" w:rsidRDefault="00623085" w:rsidP="00623085">
      <w:pPr>
        <w:pStyle w:val="Bezodstpw"/>
      </w:pPr>
      <w:r>
        <w:t xml:space="preserve">               Nowożytnym- angielskim</w:t>
      </w:r>
    </w:p>
    <w:p w:rsidR="00623085" w:rsidRDefault="00623085" w:rsidP="00623085">
      <w:pPr>
        <w:rPr>
          <w:b/>
        </w:rPr>
      </w:pPr>
    </w:p>
    <w:p w:rsidR="00623085" w:rsidRPr="00623085" w:rsidRDefault="005154F6" w:rsidP="00623085">
      <w:pPr>
        <w:rPr>
          <w:b/>
        </w:rPr>
      </w:pPr>
      <w:r>
        <w:rPr>
          <w:b/>
        </w:rPr>
        <w:t>d</w:t>
      </w:r>
      <w:r w:rsidR="00623085" w:rsidRPr="00623085">
        <w:rPr>
          <w:b/>
        </w:rPr>
        <w:t>) W ramach aktywności artystycznej (numery kompetencji: 1, 2, 3, 4, 7, 8):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Chętnie słucha muzyki, śpiewa znane mu piosenki.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Wyraża swoje potrzeby, emocje, uzdolnienia podczas śpiewu, tańca, gry na instrumentach.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Jest wrażliwe na piękno otaczającej je rzeczywistości.</w:t>
      </w:r>
    </w:p>
    <w:p w:rsidR="00623085" w:rsidRDefault="00623085" w:rsidP="00623085">
      <w:pPr>
        <w:pStyle w:val="Bezodstpw"/>
      </w:pPr>
      <w:r>
        <w:tab/>
        <w:t xml:space="preserve"> Rozumie znaczenie literatury w życiu człowieka.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Wyraża własne refleksje na temat obejrzanych przedstawień teatralnych, podczas których    </w:t>
      </w:r>
    </w:p>
    <w:p w:rsidR="00623085" w:rsidRDefault="00623085" w:rsidP="00623085">
      <w:pPr>
        <w:pStyle w:val="Bezodstpw"/>
      </w:pPr>
      <w:r>
        <w:t xml:space="preserve">                identyfikuje się z bohaterami granymi przez aktorów.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Przejawia zachowania niekonwencjonalne w czasie wykonywania zadań o charakterze </w:t>
      </w:r>
    </w:p>
    <w:p w:rsidR="00623085" w:rsidRDefault="00623085" w:rsidP="00623085">
      <w:pPr>
        <w:pStyle w:val="Bezodstpw"/>
      </w:pPr>
      <w:r>
        <w:t xml:space="preserve">               otwarty</w:t>
      </w:r>
      <w:r w:rsidR="005154F6">
        <w:t>m, wymagającym postawy twórczej, jest kreatywne.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Zna podstawowe zasady korzystania z wybranych urządzeń technicznych.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Rozumie znaczenie techniki dla rozwoju człowieka.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Posługuje się podstawowymi terminami z dziedziny sztuki.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Wypowiada się na temat własnych upodobań artystycznych.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Dba o rozwój własnych zainteresowań z wybranej dziedziny sztuki.</w:t>
      </w:r>
    </w:p>
    <w:p w:rsidR="00623085" w:rsidRDefault="00623085" w:rsidP="00623085">
      <w:pPr>
        <w:pStyle w:val="Bezodstpw"/>
      </w:pPr>
    </w:p>
    <w:p w:rsidR="00623085" w:rsidRPr="00623085" w:rsidRDefault="00623085" w:rsidP="00623085">
      <w:pPr>
        <w:rPr>
          <w:b/>
        </w:rPr>
      </w:pPr>
      <w:r w:rsidRPr="00623085">
        <w:rPr>
          <w:b/>
        </w:rPr>
        <w:t>e) W ramach aktywności poznawczej (numery kompetencji: 1, 3, 4, 5, 6, 7, 8):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Samodzielnie inicjuje zabawy zgodnie z własnymi pomysłami.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Twórczo podchodzi do problemów pojawiających się w zabawach.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Chętnie mówi o swoich zainteresowaniach.</w:t>
      </w:r>
    </w:p>
    <w:p w:rsidR="00623085" w:rsidRDefault="00623085" w:rsidP="00623085">
      <w:pPr>
        <w:pStyle w:val="Bezodstpw"/>
      </w:pPr>
      <w:r>
        <w:t>•</w:t>
      </w:r>
      <w:r>
        <w:tab/>
      </w:r>
      <w:r w:rsidR="005154F6">
        <w:t xml:space="preserve"> Poznaje upodobania innych osób np. rodziny, kolegów z grupy. 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Korzysta w zabawach z pomysłów innych dzieci.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Postrzega urządzenia techniczne (komputer, tablet) jako jedno z dostępnych źródeł wiedzy.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Zna zasady odpowiedzialnego korzystania z urządzeń cyfrowych oraz zagrożenia, jakie może </w:t>
      </w:r>
    </w:p>
    <w:p w:rsidR="00623085" w:rsidRDefault="00623085" w:rsidP="00623085">
      <w:pPr>
        <w:pStyle w:val="Bezodstpw"/>
      </w:pPr>
      <w:r>
        <w:t xml:space="preserve">                nieść nieprzestrzeganie tych zasad.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Rozumie znaczenie poszczególnych zmysłów w poznawaniu otaczającej je rzeczywistości.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Zna numery alarmowe służb ratowniczych.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Zna proste rymowanki, wiersze i piosenki z repertuaru dziecięcego, potrafi odtworzyć je z </w:t>
      </w:r>
    </w:p>
    <w:p w:rsidR="00623085" w:rsidRDefault="00623085" w:rsidP="00623085">
      <w:pPr>
        <w:pStyle w:val="Bezodstpw"/>
      </w:pPr>
      <w:r>
        <w:t xml:space="preserve">               pamięci.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Jest skoncentrowane podczas zorganizowanych działań edukacyjnych.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Dokonuje analizy, syntezy, porównania i klasyfikacji spostrzeganych przedmiotów.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Poszukuje odpowiedzi na nurtujące je pytania, problemy.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Z łatwością rozwiązuje proste zagadki logiczne.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Dostrzega zależność pomiędzy skutkiem a przyczyną.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Posługuje się cechami jakościowymi obiektów.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Wymienia części ciała.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Posługuje się określeniami dotyczącymi położenia przedmiotów w przestrzeni.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Rozróżnia strony – lewą i prawą, wyznacza kierunki.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Rozumie podstawowe określenie czasu.</w:t>
      </w:r>
    </w:p>
    <w:p w:rsidR="00623085" w:rsidRDefault="00623085" w:rsidP="00623085">
      <w:pPr>
        <w:pStyle w:val="Bezodstpw"/>
      </w:pPr>
      <w:r>
        <w:lastRenderedPageBreak/>
        <w:t>•</w:t>
      </w:r>
      <w:r>
        <w:tab/>
        <w:t xml:space="preserve"> Prawidłowo posługuje się liczebnikami.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Rozpoznaje i nazywa cyfry, tworzy z nich liczby od 0 do 10.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Stosuje różne sposoby mierzenia.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Rozpoznaje i nazywa figury geometryczne.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Wykorzystuje w zabawach wybrane figury geometryczne.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Dokonuje porównań miary i masy przedmiotów oraz objętości cieczy.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Dostrzega zmiany dokonujące się w przyrodzie, określa je słownie.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Rozpoznaje i poprawnie nazywa często spotykane rośliny i zwierzęta.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Rozpoznaje zwierzęta niedostępne bezpośredniej obserwacji.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Nazywa podstawowe zjawiska z zakresu przyrody ożywionej i nieożywionej.</w:t>
      </w:r>
    </w:p>
    <w:p w:rsidR="00623085" w:rsidRDefault="00623085" w:rsidP="00623085">
      <w:pPr>
        <w:pStyle w:val="Bezodstpw"/>
      </w:pPr>
      <w:r>
        <w:t>•</w:t>
      </w:r>
      <w:r>
        <w:tab/>
        <w:t xml:space="preserve"> Wymienia główne zagrożenia dla środowiska przyrodniczego, rozumie konieczność jego </w:t>
      </w:r>
    </w:p>
    <w:p w:rsidR="00623085" w:rsidRDefault="00623085" w:rsidP="00623085">
      <w:pPr>
        <w:pStyle w:val="Bezodstpw"/>
      </w:pPr>
      <w:r>
        <w:t xml:space="preserve">                </w:t>
      </w:r>
      <w:r w:rsidR="00AA2FF1">
        <w:t>o</w:t>
      </w:r>
      <w:r>
        <w:t>chrony</w:t>
      </w:r>
      <w:r w:rsidR="00AA2FF1">
        <w:t>.</w:t>
      </w:r>
    </w:p>
    <w:p w:rsidR="00AA2FF1" w:rsidRDefault="00AA2FF1" w:rsidP="00623085">
      <w:pPr>
        <w:pStyle w:val="Bezodstpw"/>
      </w:pPr>
    </w:p>
    <w:sectPr w:rsidR="00AA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85"/>
    <w:rsid w:val="004702D2"/>
    <w:rsid w:val="005154F6"/>
    <w:rsid w:val="00623085"/>
    <w:rsid w:val="00AA2FF1"/>
    <w:rsid w:val="00E2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3</cp:revision>
  <dcterms:created xsi:type="dcterms:W3CDTF">2020-09-21T06:46:00Z</dcterms:created>
  <dcterms:modified xsi:type="dcterms:W3CDTF">2020-09-21T07:15:00Z</dcterms:modified>
</cp:coreProperties>
</file>