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8" w:rsidRDefault="00482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8204C">
        <w:rPr>
          <w:b/>
          <w:sz w:val="28"/>
          <w:szCs w:val="28"/>
        </w:rPr>
        <w:t xml:space="preserve">           Zajęcia logopedyczne – dzieci starsze . Grupa IV i V</w:t>
      </w:r>
    </w:p>
    <w:p w:rsidR="009A4C1E" w:rsidRPr="009A4C1E" w:rsidRDefault="009A4C1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 w:rsidR="007174B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Pr="009A4C1E">
        <w:rPr>
          <w:b/>
          <w:sz w:val="24"/>
          <w:szCs w:val="24"/>
        </w:rPr>
        <w:t>Sekwencje</w:t>
      </w:r>
      <w:r>
        <w:rPr>
          <w:b/>
          <w:sz w:val="24"/>
          <w:szCs w:val="24"/>
        </w:rPr>
        <w:t xml:space="preserve"> wzrokowe </w:t>
      </w:r>
    </w:p>
    <w:p w:rsidR="009A4C1E" w:rsidRDefault="009A4C1E">
      <w:pPr>
        <w:rPr>
          <w:b/>
          <w:sz w:val="24"/>
          <w:szCs w:val="24"/>
        </w:rPr>
      </w:pPr>
      <w:r w:rsidRPr="009A4C1E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9A4C1E">
        <w:rPr>
          <w:b/>
          <w:sz w:val="24"/>
          <w:szCs w:val="24"/>
        </w:rPr>
        <w:t xml:space="preserve">  27.03.2020 r.</w:t>
      </w:r>
    </w:p>
    <w:p w:rsidR="009A4C1E" w:rsidRDefault="009A4C1E">
      <w:pPr>
        <w:rPr>
          <w:b/>
          <w:sz w:val="24"/>
          <w:szCs w:val="24"/>
        </w:rPr>
      </w:pPr>
    </w:p>
    <w:p w:rsidR="00B152B2" w:rsidRDefault="00B152B2">
      <w:pPr>
        <w:rPr>
          <w:b/>
          <w:sz w:val="24"/>
          <w:szCs w:val="24"/>
        </w:rPr>
      </w:pPr>
    </w:p>
    <w:p w:rsidR="009A4C1E" w:rsidRDefault="009A4C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Cele: </w:t>
      </w:r>
    </w:p>
    <w:p w:rsidR="009A4C1E" w:rsidRPr="00EB4C84" w:rsidRDefault="009A4C1E">
      <w:pPr>
        <w:rPr>
          <w:sz w:val="24"/>
          <w:szCs w:val="24"/>
        </w:rPr>
      </w:pPr>
      <w:r w:rsidRPr="00EB4C84">
        <w:rPr>
          <w:sz w:val="24"/>
          <w:szCs w:val="24"/>
        </w:rPr>
        <w:t>- stymulowanie lewej półkuli mózgu</w:t>
      </w:r>
    </w:p>
    <w:p w:rsidR="009A4C1E" w:rsidRPr="00EB4C84" w:rsidRDefault="009A4C1E">
      <w:pPr>
        <w:rPr>
          <w:sz w:val="24"/>
          <w:szCs w:val="24"/>
        </w:rPr>
      </w:pPr>
      <w:r w:rsidRPr="00EB4C84">
        <w:rPr>
          <w:sz w:val="24"/>
          <w:szCs w:val="24"/>
        </w:rPr>
        <w:t xml:space="preserve">- </w:t>
      </w:r>
      <w:r w:rsidR="00EB4C84" w:rsidRPr="00EB4C84">
        <w:rPr>
          <w:sz w:val="24"/>
          <w:szCs w:val="24"/>
        </w:rPr>
        <w:t>rozwijanie umiejętności kojarzenia</w:t>
      </w:r>
      <w:r w:rsidR="00EB4C84">
        <w:rPr>
          <w:sz w:val="24"/>
          <w:szCs w:val="24"/>
        </w:rPr>
        <w:t>, zapamiętywania</w:t>
      </w:r>
    </w:p>
    <w:p w:rsidR="00EB4C84" w:rsidRPr="00EB4C84" w:rsidRDefault="00EB4C84">
      <w:pPr>
        <w:rPr>
          <w:sz w:val="24"/>
          <w:szCs w:val="24"/>
        </w:rPr>
      </w:pPr>
      <w:r w:rsidRPr="00EB4C84">
        <w:rPr>
          <w:sz w:val="24"/>
          <w:szCs w:val="24"/>
        </w:rPr>
        <w:t>-  rozwijanie umiejętności spostrzegania, odnajdywania analogii</w:t>
      </w:r>
    </w:p>
    <w:p w:rsidR="00EB4C84" w:rsidRPr="00EB4C84" w:rsidRDefault="00EB4C84">
      <w:pPr>
        <w:rPr>
          <w:sz w:val="24"/>
          <w:szCs w:val="24"/>
        </w:rPr>
      </w:pPr>
      <w:r w:rsidRPr="00EB4C84">
        <w:rPr>
          <w:sz w:val="24"/>
          <w:szCs w:val="24"/>
        </w:rPr>
        <w:t>- rozwijanie mowy</w:t>
      </w:r>
      <w:r>
        <w:rPr>
          <w:sz w:val="24"/>
          <w:szCs w:val="24"/>
        </w:rPr>
        <w:t xml:space="preserve"> i myślenia</w:t>
      </w:r>
    </w:p>
    <w:p w:rsidR="00EB4C84" w:rsidRPr="00EB4C84" w:rsidRDefault="00EB4C84">
      <w:pPr>
        <w:rPr>
          <w:sz w:val="24"/>
          <w:szCs w:val="24"/>
        </w:rPr>
      </w:pPr>
      <w:r w:rsidRPr="00EB4C84">
        <w:rPr>
          <w:sz w:val="24"/>
          <w:szCs w:val="24"/>
        </w:rPr>
        <w:t>- usprawnianie aparatu mowy</w:t>
      </w:r>
    </w:p>
    <w:p w:rsidR="009A4C1E" w:rsidRDefault="009A4C1E">
      <w:pPr>
        <w:rPr>
          <w:b/>
          <w:sz w:val="24"/>
          <w:szCs w:val="24"/>
        </w:rPr>
      </w:pPr>
    </w:p>
    <w:p w:rsidR="009A4C1E" w:rsidRDefault="00EB4C84" w:rsidP="009A4C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Gimnastyka buzi i języka. :)</w:t>
      </w:r>
    </w:p>
    <w:p w:rsidR="00EB4C84" w:rsidRPr="00EB4C84" w:rsidRDefault="00EB4C84" w:rsidP="00EB4C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4C84">
        <w:rPr>
          <w:sz w:val="24"/>
          <w:szCs w:val="24"/>
        </w:rPr>
        <w:t>Mrucz mając zamknięte usta</w:t>
      </w:r>
    </w:p>
    <w:p w:rsidR="00EB4C84" w:rsidRPr="00EB4C84" w:rsidRDefault="00EB4C84" w:rsidP="00EB4C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4C84">
        <w:rPr>
          <w:sz w:val="24"/>
          <w:szCs w:val="24"/>
        </w:rPr>
        <w:t>Kląskaj językiem</w:t>
      </w:r>
    </w:p>
    <w:p w:rsidR="00EB4C84" w:rsidRPr="00EB4C84" w:rsidRDefault="00EB4C84" w:rsidP="00EB4C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4C84">
        <w:rPr>
          <w:sz w:val="24"/>
          <w:szCs w:val="24"/>
        </w:rPr>
        <w:t>Parskaj</w:t>
      </w:r>
    </w:p>
    <w:p w:rsidR="00EB4C84" w:rsidRPr="00EB4C84" w:rsidRDefault="00EB4C84" w:rsidP="00EB4C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4C84">
        <w:rPr>
          <w:sz w:val="24"/>
          <w:szCs w:val="24"/>
        </w:rPr>
        <w:t>Ziewaj</w:t>
      </w:r>
    </w:p>
    <w:p w:rsidR="00EB4C84" w:rsidRPr="00EB4C84" w:rsidRDefault="00EB4C84" w:rsidP="00EB4C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4C84">
        <w:rPr>
          <w:sz w:val="24"/>
          <w:szCs w:val="24"/>
        </w:rPr>
        <w:t>Udawaj ssanie cukierka, mając otwarte usta ( język ułożony w ślizgawkę, czubek języka oparty o dolne dziąsła)</w:t>
      </w:r>
    </w:p>
    <w:p w:rsidR="00EB4C84" w:rsidRPr="00EB4C84" w:rsidRDefault="00EB4C84" w:rsidP="00EB4C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4C84">
        <w:rPr>
          <w:sz w:val="24"/>
          <w:szCs w:val="24"/>
        </w:rPr>
        <w:t>Otwórz szeroko buzię i czubkiem języka policz dolne zęby</w:t>
      </w:r>
    </w:p>
    <w:p w:rsidR="00EB4C84" w:rsidRPr="00EB4C84" w:rsidRDefault="00EB4C84" w:rsidP="00EB4C84">
      <w:pPr>
        <w:pStyle w:val="Akapitzlist"/>
        <w:ind w:left="1440"/>
        <w:rPr>
          <w:sz w:val="24"/>
          <w:szCs w:val="24"/>
        </w:rPr>
      </w:pPr>
    </w:p>
    <w:p w:rsidR="009A4C1E" w:rsidRDefault="009A4C1E">
      <w:pPr>
        <w:rPr>
          <w:b/>
          <w:sz w:val="28"/>
          <w:szCs w:val="28"/>
        </w:rPr>
      </w:pPr>
    </w:p>
    <w:p w:rsidR="009A4C1E" w:rsidRPr="007174BF" w:rsidRDefault="007174BF" w:rsidP="007174B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4BF">
        <w:rPr>
          <w:b/>
          <w:sz w:val="24"/>
          <w:szCs w:val="24"/>
        </w:rPr>
        <w:t>Uzupełnij sekwencje</w:t>
      </w:r>
      <w:r>
        <w:rPr>
          <w:b/>
          <w:sz w:val="24"/>
          <w:szCs w:val="24"/>
        </w:rPr>
        <w:t>.</w:t>
      </w:r>
    </w:p>
    <w:p w:rsidR="00852059" w:rsidRDefault="00482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852059" w:rsidRDefault="00852059">
      <w:pPr>
        <w:rPr>
          <w:b/>
          <w:sz w:val="28"/>
          <w:szCs w:val="28"/>
        </w:rPr>
      </w:pPr>
    </w:p>
    <w:p w:rsidR="00852059" w:rsidRDefault="00852059">
      <w:pPr>
        <w:rPr>
          <w:b/>
          <w:sz w:val="28"/>
          <w:szCs w:val="28"/>
        </w:rPr>
      </w:pPr>
    </w:p>
    <w:p w:rsidR="00852059" w:rsidRDefault="00852059">
      <w:pPr>
        <w:rPr>
          <w:b/>
          <w:sz w:val="28"/>
          <w:szCs w:val="28"/>
        </w:rPr>
      </w:pPr>
    </w:p>
    <w:p w:rsidR="00852059" w:rsidRDefault="00852059">
      <w:pPr>
        <w:rPr>
          <w:b/>
          <w:sz w:val="28"/>
          <w:szCs w:val="28"/>
        </w:rPr>
      </w:pPr>
    </w:p>
    <w:p w:rsidR="00852059" w:rsidRDefault="00852059">
      <w:pPr>
        <w:rPr>
          <w:b/>
          <w:sz w:val="28"/>
          <w:szCs w:val="28"/>
        </w:rPr>
      </w:pPr>
    </w:p>
    <w:p w:rsidR="00852059" w:rsidRDefault="00852059">
      <w:pPr>
        <w:rPr>
          <w:b/>
          <w:sz w:val="28"/>
          <w:szCs w:val="28"/>
        </w:rPr>
      </w:pPr>
    </w:p>
    <w:p w:rsidR="0048204C" w:rsidRDefault="00482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2059">
        <w:rPr>
          <w:b/>
          <w:sz w:val="28"/>
          <w:szCs w:val="28"/>
        </w:rPr>
        <w:t xml:space="preserve"> </w:t>
      </w:r>
      <w:r w:rsidR="009A4C1E">
        <w:rPr>
          <w:noProof/>
          <w:lang w:eastAsia="pl-PL"/>
        </w:rPr>
        <w:drawing>
          <wp:inline distT="0" distB="0" distL="0" distR="0">
            <wp:extent cx="5760720" cy="7192899"/>
            <wp:effectExtent l="19050" t="0" r="0" b="0"/>
            <wp:docPr id="4" name="Obraz 4" descr="https://scontent.fwaw5-1.fna.fbcdn.net/v/t1.15752-9/90942388_916748345427330_6821049390564638720_n.jpg?_nc_cat=104&amp;_nc_sid=b96e70&amp;_nc_ohc=rhZo2ItpJZYAX-j1hQ_&amp;_nc_ht=scontent.fwaw5-1.fna&amp;oh=a2341d0b591813b40fcff0eb33a3e0ea&amp;oe=5EA33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0942388_916748345427330_6821049390564638720_n.jpg?_nc_cat=104&amp;_nc_sid=b96e70&amp;_nc_ohc=rhZo2ItpJZYAX-j1hQ_&amp;_nc_ht=scontent.fwaw5-1.fna&amp;oh=a2341d0b591813b40fcff0eb33a3e0ea&amp;oe=5EA335F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Default="009A4C1E">
      <w:pPr>
        <w:rPr>
          <w:b/>
          <w:sz w:val="28"/>
          <w:szCs w:val="28"/>
        </w:rPr>
      </w:pPr>
    </w:p>
    <w:p w:rsidR="009A4C1E" w:rsidRDefault="009A4C1E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192899"/>
            <wp:effectExtent l="19050" t="0" r="0" b="0"/>
            <wp:docPr id="7" name="Obraz 7" descr="https://scontent.fwaw5-1.fna.fbcdn.net/v/t1.15752-9/90559894_449879885780458_2391356881818877952_n.jpg?_nc_cat=102&amp;_nc_sid=b96e70&amp;_nc_ohc=o7eAK-JCxwMAX9qiebJ&amp;_nc_ht=scontent.fwaw5-1.fna&amp;oh=933263126da18ab58a9606d14d55815e&amp;oe=5EA1B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0559894_449879885780458_2391356881818877952_n.jpg?_nc_cat=102&amp;_nc_sid=b96e70&amp;_nc_ohc=o7eAK-JCxwMAX9qiebJ&amp;_nc_ht=scontent.fwaw5-1.fna&amp;oh=933263126da18ab58a9606d14d55815e&amp;oe=5EA1BA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Default="009A4C1E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192899"/>
            <wp:effectExtent l="19050" t="0" r="0" b="0"/>
            <wp:docPr id="10" name="Obraz 10" descr="https://scontent.fwaw5-1.fna.fbcdn.net/v/t1.15752-9/90713121_650002105563592_1398237112997773312_n.jpg?_nc_cat=100&amp;_nc_sid=b96e70&amp;_nc_ohc=Rr6xQM4KSj8AX80kq4U&amp;_nc_ht=scontent.fwaw5-1.fna&amp;oh=8c4cf603214531be186f697e48b9751c&amp;oe=5EA419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0713121_650002105563592_1398237112997773312_n.jpg?_nc_cat=100&amp;_nc_sid=b96e70&amp;_nc_ohc=Rr6xQM4KSj8AX80kq4U&amp;_nc_ht=scontent.fwaw5-1.fna&amp;oh=8c4cf603214531be186f697e48b9751c&amp;oe=5EA419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B2" w:rsidRDefault="00B152B2">
      <w:pPr>
        <w:rPr>
          <w:b/>
          <w:sz w:val="28"/>
          <w:szCs w:val="28"/>
        </w:rPr>
      </w:pPr>
    </w:p>
    <w:p w:rsidR="00B152B2" w:rsidRDefault="00B15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Źródło: </w:t>
      </w:r>
    </w:p>
    <w:p w:rsidR="00B152B2" w:rsidRPr="00B152B2" w:rsidRDefault="00B152B2">
      <w:pPr>
        <w:rPr>
          <w:b/>
          <w:sz w:val="20"/>
          <w:szCs w:val="20"/>
        </w:rPr>
      </w:pPr>
      <w:r w:rsidRPr="00B152B2">
        <w:rPr>
          <w:b/>
          <w:sz w:val="20"/>
          <w:szCs w:val="20"/>
        </w:rPr>
        <w:t xml:space="preserve">Logopedyczne przygody z </w:t>
      </w:r>
      <w:proofErr w:type="spellStart"/>
      <w:r w:rsidRPr="00B152B2">
        <w:rPr>
          <w:b/>
          <w:sz w:val="20"/>
          <w:szCs w:val="20"/>
        </w:rPr>
        <w:t>Szofikiem</w:t>
      </w:r>
      <w:proofErr w:type="spellEnd"/>
      <w:r w:rsidRPr="00B152B2">
        <w:rPr>
          <w:b/>
          <w:sz w:val="20"/>
          <w:szCs w:val="20"/>
        </w:rPr>
        <w:t xml:space="preserve">- M. Bochniak, M. Domańska- </w:t>
      </w:r>
      <w:proofErr w:type="spellStart"/>
      <w:r w:rsidRPr="00B152B2">
        <w:rPr>
          <w:b/>
          <w:sz w:val="20"/>
          <w:szCs w:val="20"/>
        </w:rPr>
        <w:t>Ożga</w:t>
      </w:r>
      <w:proofErr w:type="spellEnd"/>
      <w:r w:rsidRPr="00B152B2">
        <w:rPr>
          <w:b/>
          <w:sz w:val="20"/>
          <w:szCs w:val="20"/>
        </w:rPr>
        <w:t>. Wyd. Harmonia</w:t>
      </w:r>
    </w:p>
    <w:p w:rsidR="00B152B2" w:rsidRPr="00B152B2" w:rsidRDefault="00B152B2">
      <w:pPr>
        <w:rPr>
          <w:b/>
          <w:sz w:val="20"/>
          <w:szCs w:val="20"/>
        </w:rPr>
      </w:pPr>
      <w:r w:rsidRPr="00B152B2">
        <w:rPr>
          <w:b/>
          <w:sz w:val="20"/>
          <w:szCs w:val="20"/>
        </w:rPr>
        <w:t>Gadu  terapia/</w:t>
      </w:r>
      <w:proofErr w:type="spellStart"/>
      <w:r w:rsidRPr="00B152B2">
        <w:rPr>
          <w:b/>
          <w:sz w:val="20"/>
          <w:szCs w:val="20"/>
        </w:rPr>
        <w:t>facebook</w:t>
      </w:r>
      <w:proofErr w:type="spellEnd"/>
      <w:r w:rsidRPr="00B152B2">
        <w:rPr>
          <w:b/>
          <w:sz w:val="20"/>
          <w:szCs w:val="20"/>
        </w:rPr>
        <w:t>/ logopedia</w:t>
      </w:r>
    </w:p>
    <w:sectPr w:rsidR="00B152B2" w:rsidRPr="00B152B2" w:rsidSect="002A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10CB"/>
    <w:multiLevelType w:val="hybridMultilevel"/>
    <w:tmpl w:val="FB4E9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AA695C"/>
    <w:multiLevelType w:val="hybridMultilevel"/>
    <w:tmpl w:val="502E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204C"/>
    <w:rsid w:val="002A3888"/>
    <w:rsid w:val="0048204C"/>
    <w:rsid w:val="007174BF"/>
    <w:rsid w:val="00852059"/>
    <w:rsid w:val="009A4C1E"/>
    <w:rsid w:val="00B152B2"/>
    <w:rsid w:val="00E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2020-03-26T13:05:00Z</dcterms:created>
  <dcterms:modified xsi:type="dcterms:W3CDTF">2020-03-26T14:09:00Z</dcterms:modified>
</cp:coreProperties>
</file>